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A"/>
        <w:rPr>
          <w:rStyle w:val="Ohne"/>
          <w:rFonts w:ascii="Arial" w:cs="Arial" w:hAnsi="Arial" w:eastAsia="Arial"/>
          <w:b w:val="1"/>
          <w:bCs w:val="1"/>
          <w:sz w:val="28"/>
          <w:szCs w:val="28"/>
        </w:rPr>
      </w:pPr>
      <w:r>
        <w:rPr>
          <w:rStyle w:val="Ohne"/>
          <w:rFonts w:ascii="Arial" w:cs="Arial" w:hAnsi="Arial" w:eastAsia="Arial"/>
          <w:b w:val="1"/>
          <w:bCs w:val="1"/>
          <w:sz w:val="28"/>
          <w:szCs w:val="28"/>
        </w:rPr>
        <w:drawing xmlns:a="http://schemas.openxmlformats.org/drawingml/2006/main">
          <wp:anchor distT="152400" distB="152400" distL="152400" distR="152400" simplePos="0" relativeHeight="251659264" behindDoc="0" locked="0" layoutInCell="1" allowOverlap="1">
            <wp:simplePos x="0" y="0"/>
            <wp:positionH relativeFrom="page">
              <wp:posOffset>893444</wp:posOffset>
            </wp:positionH>
            <wp:positionV relativeFrom="page">
              <wp:posOffset>200023</wp:posOffset>
            </wp:positionV>
            <wp:extent cx="1289703" cy="1719604"/>
            <wp:effectExtent l="0" t="0" r="0" b="0"/>
            <wp:wrapThrough wrapText="bothSides" distL="152400" distR="152400">
              <wp:wrapPolygon edited="1">
                <wp:start x="0" y="0"/>
                <wp:lineTo x="21600" y="0"/>
                <wp:lineTo x="21600" y="21600"/>
                <wp:lineTo x="0" y="21600"/>
                <wp:lineTo x="0" y="0"/>
              </wp:wrapPolygon>
            </wp:wrapThrough>
            <wp:docPr id="1073741832" name="officeArt object" descr="Bild"/>
            <wp:cNvGraphicFramePr/>
            <a:graphic xmlns:a="http://schemas.openxmlformats.org/drawingml/2006/main">
              <a:graphicData uri="http://schemas.openxmlformats.org/drawingml/2006/picture">
                <pic:pic xmlns:pic="http://schemas.openxmlformats.org/drawingml/2006/picture">
                  <pic:nvPicPr>
                    <pic:cNvPr id="1073741832" name="Bild" descr="Bild"/>
                    <pic:cNvPicPr>
                      <a:picLocks noChangeAspect="1"/>
                    </pic:cNvPicPr>
                  </pic:nvPicPr>
                  <pic:blipFill>
                    <a:blip r:embed="rId4">
                      <a:extLst/>
                    </a:blip>
                    <a:stretch>
                      <a:fillRect/>
                    </a:stretch>
                  </pic:blipFill>
                  <pic:spPr>
                    <a:xfrm>
                      <a:off x="0" y="0"/>
                      <a:ext cx="1289703" cy="1719604"/>
                    </a:xfrm>
                    <a:prstGeom prst="rect">
                      <a:avLst/>
                    </a:prstGeom>
                    <a:ln w="12700" cap="flat">
                      <a:noFill/>
                      <a:miter lim="400000"/>
                    </a:ln>
                    <a:effectLst/>
                  </pic:spPr>
                </pic:pic>
              </a:graphicData>
            </a:graphic>
          </wp:anchor>
        </w:drawing>
      </w:r>
    </w:p>
    <w:p>
      <w:pPr>
        <w:pStyle w:val="Text A"/>
        <w:rPr>
          <w:rStyle w:val="Ohne"/>
          <w:rFonts w:ascii="Arial" w:cs="Arial" w:hAnsi="Arial" w:eastAsia="Arial"/>
          <w:b w:val="1"/>
          <w:bCs w:val="1"/>
          <w:sz w:val="28"/>
          <w:szCs w:val="28"/>
        </w:rPr>
      </w:pPr>
    </w:p>
    <w:p>
      <w:pPr>
        <w:pStyle w:val="Text A"/>
        <w:rPr>
          <w:rStyle w:val="Ohne"/>
          <w:rFonts w:ascii="Arial" w:cs="Arial" w:hAnsi="Arial" w:eastAsia="Arial"/>
          <w:b w:val="1"/>
          <w:bCs w:val="1"/>
          <w:sz w:val="28"/>
          <w:szCs w:val="28"/>
        </w:rPr>
      </w:pPr>
    </w:p>
    <w:p>
      <w:pPr>
        <w:pStyle w:val="Text A"/>
        <w:rPr>
          <w:rStyle w:val="Ohne"/>
          <w:rFonts w:ascii="Arial" w:cs="Arial" w:hAnsi="Arial" w:eastAsia="Arial"/>
          <w:b w:val="1"/>
          <w:bCs w:val="1"/>
          <w:sz w:val="28"/>
          <w:szCs w:val="28"/>
        </w:rPr>
      </w:pPr>
      <w:r>
        <w:rPr>
          <w:rStyle w:val="Ohne"/>
          <w:rFonts w:ascii="Arial" w:hAnsi="Arial"/>
          <w:rtl w:val="0"/>
          <w:lang w:val="de-DE"/>
        </w:rPr>
        <w:t xml:space="preserve">     </w:t>
      </w:r>
      <w:r>
        <w:rPr>
          <w:rStyle w:val="Ohne"/>
          <w:rFonts w:ascii="Arial" w:hAnsi="Arial"/>
          <w:b w:val="1"/>
          <w:bCs w:val="1"/>
          <w:sz w:val="28"/>
          <w:szCs w:val="28"/>
          <w:rtl w:val="0"/>
          <w:lang w:val="de-DE"/>
        </w:rPr>
        <w:t xml:space="preserve">Selbsterfahrungsgruppe </w:t>
      </w:r>
      <w:r>
        <w:rPr>
          <w:rStyle w:val="Ohne"/>
          <w:rFonts w:ascii="Arial" w:hAnsi="Arial"/>
          <w:b w:val="1"/>
          <w:bCs w:val="1"/>
          <w:sz w:val="28"/>
          <w:szCs w:val="28"/>
          <w:rtl w:val="0"/>
          <w:lang w:val="de-DE"/>
        </w:rPr>
        <w:t xml:space="preserve">  </w:t>
      </w:r>
      <w:r>
        <w:rPr>
          <w:rStyle w:val="Ohne"/>
          <w:rFonts w:ascii="Arial" w:hAnsi="Arial"/>
          <w:b w:val="1"/>
          <w:bCs w:val="1"/>
          <w:sz w:val="28"/>
          <w:szCs w:val="28"/>
          <w:rtl w:val="0"/>
          <w:lang w:val="de-DE"/>
        </w:rPr>
        <w:t xml:space="preserve">- </w:t>
      </w:r>
      <w:r>
        <w:rPr>
          <w:rStyle w:val="Ohne"/>
          <w:rFonts w:ascii="Arial" w:hAnsi="Arial"/>
          <w:b w:val="1"/>
          <w:bCs w:val="1"/>
          <w:sz w:val="28"/>
          <w:szCs w:val="28"/>
          <w:rtl w:val="0"/>
          <w:lang w:val="de-DE"/>
        </w:rPr>
        <w:t xml:space="preserve">  </w:t>
      </w:r>
      <w:r>
        <w:rPr>
          <w:rStyle w:val="Ohne"/>
          <w:rFonts w:ascii="Arial" w:hAnsi="Arial"/>
          <w:b w:val="1"/>
          <w:bCs w:val="1"/>
          <w:sz w:val="28"/>
          <w:szCs w:val="28"/>
          <w:rtl w:val="0"/>
          <w:lang w:val="de-DE"/>
        </w:rPr>
        <w:t xml:space="preserve">Wer bin ich und          </w:t>
      </w:r>
    </w:p>
    <w:p>
      <w:pPr>
        <w:pStyle w:val="Text A"/>
        <w:rPr>
          <w:rStyle w:val="Ohne"/>
          <w:rFonts w:ascii="Arial" w:cs="Arial" w:hAnsi="Arial" w:eastAsia="Arial"/>
          <w:b w:val="1"/>
          <w:bCs w:val="1"/>
          <w:sz w:val="28"/>
          <w:szCs w:val="28"/>
        </w:rPr>
      </w:pPr>
      <w:r>
        <w:rPr>
          <w:rStyle w:val="Ohne"/>
          <w:rFonts w:ascii="Arial" w:hAnsi="Arial"/>
          <w:b w:val="1"/>
          <w:bCs w:val="1"/>
          <w:sz w:val="28"/>
          <w:szCs w:val="28"/>
          <w:rtl w:val="0"/>
          <w:lang w:val="de-DE"/>
        </w:rPr>
        <w:t xml:space="preserve">                </w:t>
      </w:r>
      <w:r>
        <w:rPr>
          <w:rStyle w:val="Ohne"/>
          <w:rFonts w:ascii="Arial" w:hAnsi="Arial"/>
          <w:b w:val="1"/>
          <w:bCs w:val="1"/>
          <w:sz w:val="28"/>
          <w:szCs w:val="28"/>
          <w:rtl w:val="0"/>
          <w:lang w:val="de-DE"/>
        </w:rPr>
        <w:t xml:space="preserve">      2025</w:t>
      </w:r>
      <w:r>
        <w:rPr>
          <w:rStyle w:val="Ohne"/>
          <w:rFonts w:ascii="Arial" w:hAnsi="Arial"/>
          <w:b w:val="1"/>
          <w:bCs w:val="1"/>
          <w:sz w:val="28"/>
          <w:szCs w:val="28"/>
          <w:rtl w:val="0"/>
          <w:lang w:val="de-DE"/>
        </w:rPr>
        <w:t xml:space="preserve">                       </w:t>
      </w:r>
      <w:r>
        <w:rPr>
          <w:rStyle w:val="Ohne"/>
          <w:rFonts w:ascii="Arial" w:hAnsi="Arial"/>
          <w:b w:val="1"/>
          <w:bCs w:val="1"/>
          <w:sz w:val="28"/>
          <w:szCs w:val="28"/>
          <w:rtl w:val="0"/>
          <w:lang w:val="de-DE"/>
        </w:rPr>
        <w:t xml:space="preserve">wer </w:t>
      </w:r>
      <w:r>
        <w:rPr>
          <w:rStyle w:val="Ohne"/>
          <w:rFonts w:ascii="Arial" w:hAnsi="Arial"/>
          <w:b w:val="1"/>
          <w:bCs w:val="1"/>
          <w:sz w:val="28"/>
          <w:szCs w:val="28"/>
          <w:rtl w:val="0"/>
          <w:lang w:val="de-DE"/>
        </w:rPr>
        <w:t>kann ich sein?</w:t>
      </w:r>
    </w:p>
    <w:p>
      <w:pPr>
        <w:pStyle w:val="Text A"/>
        <w:rPr>
          <w:rStyle w:val="Ohne"/>
          <w:rFonts w:ascii="Arial" w:cs="Arial" w:hAnsi="Arial" w:eastAsia="Arial"/>
          <w:sz w:val="36"/>
          <w:szCs w:val="36"/>
        </w:rPr>
      </w:pPr>
    </w:p>
    <w:p>
      <w:pPr>
        <w:pStyle w:val="Text A"/>
        <w:rPr>
          <w:rStyle w:val="Ohne"/>
          <w:rFonts w:ascii="Arial" w:cs="Arial" w:hAnsi="Arial" w:eastAsia="Arial"/>
          <w:sz w:val="24"/>
          <w:szCs w:val="24"/>
        </w:rPr>
      </w:pPr>
      <w:r>
        <w:rPr>
          <w:rStyle w:val="Ohne"/>
          <w:rFonts w:ascii="Arial" w:hAnsi="Arial"/>
          <w:sz w:val="24"/>
          <w:szCs w:val="24"/>
          <w:rtl w:val="0"/>
          <w:lang w:val="de-DE"/>
        </w:rPr>
        <w:t>Eine Gruppe ist ein guter Ort, sich selbst besser kennen und m</w:t>
      </w:r>
      <w:r>
        <w:rPr>
          <w:rStyle w:val="Ohne"/>
          <w:rFonts w:ascii="Arial" w:hAnsi="Arial" w:hint="default"/>
          <w:sz w:val="24"/>
          <w:szCs w:val="24"/>
          <w:rtl w:val="0"/>
          <w:lang w:val="de-DE"/>
        </w:rPr>
        <w:t>ö</w:t>
      </w:r>
      <w:r>
        <w:rPr>
          <w:rStyle w:val="Ohne"/>
          <w:rFonts w:ascii="Arial" w:hAnsi="Arial"/>
          <w:sz w:val="24"/>
          <w:szCs w:val="24"/>
          <w:rtl w:val="0"/>
          <w:lang w:val="de-DE"/>
        </w:rPr>
        <w:t>gen zu lernen, eigene Probleme und Schwierigkeiten genauer zu untersuchen und mithilfe anderer und nat</w:t>
      </w:r>
      <w:r>
        <w:rPr>
          <w:rStyle w:val="Ohne"/>
          <w:rFonts w:ascii="Arial" w:hAnsi="Arial" w:hint="default"/>
          <w:sz w:val="24"/>
          <w:szCs w:val="24"/>
          <w:rtl w:val="0"/>
          <w:lang w:val="de-DE"/>
        </w:rPr>
        <w:t>ü</w:t>
      </w:r>
      <w:r>
        <w:rPr>
          <w:rStyle w:val="Ohne"/>
          <w:rFonts w:ascii="Arial" w:hAnsi="Arial"/>
          <w:sz w:val="24"/>
          <w:szCs w:val="24"/>
          <w:rtl w:val="0"/>
          <w:lang w:val="de-DE"/>
        </w:rPr>
        <w:t>rlich der Leitung neue Umgangsweisen damit zu finden.</w:t>
      </w:r>
    </w:p>
    <w:p>
      <w:pPr>
        <w:pStyle w:val="Text A"/>
        <w:rPr>
          <w:rStyle w:val="Ohne"/>
          <w:rFonts w:ascii="Arial" w:cs="Arial" w:hAnsi="Arial" w:eastAsia="Arial"/>
          <w:sz w:val="24"/>
          <w:szCs w:val="24"/>
        </w:rPr>
      </w:pPr>
    </w:p>
    <w:p>
      <w:pPr>
        <w:pStyle w:val="Text A"/>
        <w:rPr>
          <w:rStyle w:val="Ohne"/>
          <w:rFonts w:ascii="Arial" w:cs="Arial" w:hAnsi="Arial" w:eastAsia="Arial"/>
          <w:sz w:val="24"/>
          <w:szCs w:val="24"/>
        </w:rPr>
      </w:pPr>
      <w:r>
        <w:rPr>
          <w:rStyle w:val="Ohne"/>
          <w:rFonts w:ascii="Arial" w:hAnsi="Arial"/>
          <w:sz w:val="24"/>
          <w:szCs w:val="24"/>
          <w:rtl w:val="0"/>
          <w:lang w:val="de-DE"/>
        </w:rPr>
        <w:t xml:space="preserve">Wir nutzen in dieser Gruppe methodisch </w:t>
      </w:r>
      <w:r>
        <w:rPr>
          <w:rStyle w:val="Ohne"/>
          <w:rFonts w:ascii="Arial" w:hAnsi="Arial" w:hint="default"/>
          <w:sz w:val="24"/>
          <w:szCs w:val="24"/>
          <w:rtl w:val="0"/>
          <w:lang w:val="de-DE"/>
        </w:rPr>
        <w:t>ü</w:t>
      </w:r>
      <w:r>
        <w:rPr>
          <w:rStyle w:val="Ohne"/>
          <w:rFonts w:ascii="Arial" w:hAnsi="Arial"/>
          <w:sz w:val="24"/>
          <w:szCs w:val="24"/>
          <w:rtl w:val="0"/>
          <w:lang w:val="de-DE"/>
        </w:rPr>
        <w:t>berwiegend psychodramatische, k</w:t>
      </w:r>
      <w:r>
        <w:rPr>
          <w:rStyle w:val="Ohne"/>
          <w:rFonts w:ascii="Arial" w:hAnsi="Arial" w:hint="default"/>
          <w:sz w:val="24"/>
          <w:szCs w:val="24"/>
          <w:rtl w:val="0"/>
          <w:lang w:val="de-DE"/>
        </w:rPr>
        <w:t>ö</w:t>
      </w:r>
      <w:r>
        <w:rPr>
          <w:rStyle w:val="Ohne"/>
          <w:rFonts w:ascii="Arial" w:hAnsi="Arial"/>
          <w:sz w:val="24"/>
          <w:szCs w:val="24"/>
          <w:rtl w:val="0"/>
          <w:lang w:val="de-DE"/>
        </w:rPr>
        <w:t xml:space="preserve">rper- und bewegungsorientierte Vorgehensweisen - ebenso spielerisch wie ernsthaft. Diese Gruppe arbeitet seit </w:t>
      </w:r>
      <w:r>
        <w:rPr>
          <w:rStyle w:val="Ohne"/>
          <w:rFonts w:ascii="Arial" w:hAnsi="Arial" w:hint="default"/>
          <w:sz w:val="24"/>
          <w:szCs w:val="24"/>
          <w:rtl w:val="0"/>
          <w:lang w:val="de-DE"/>
        </w:rPr>
        <w:t>ü</w:t>
      </w:r>
      <w:r>
        <w:rPr>
          <w:rStyle w:val="Ohne"/>
          <w:rFonts w:ascii="Arial" w:hAnsi="Arial"/>
          <w:sz w:val="24"/>
          <w:szCs w:val="24"/>
          <w:rtl w:val="0"/>
          <w:lang w:val="de-DE"/>
        </w:rPr>
        <w:t>ber 30 Jahren halboffen im Paternosterprinzip, d. h. man entscheidet selbst, wie oft man kommt, und steigt ein und aus, wie es f</w:t>
      </w:r>
      <w:r>
        <w:rPr>
          <w:rStyle w:val="Ohne"/>
          <w:rFonts w:ascii="Arial" w:hAnsi="Arial" w:hint="default"/>
          <w:sz w:val="24"/>
          <w:szCs w:val="24"/>
          <w:rtl w:val="0"/>
          <w:lang w:val="de-DE"/>
        </w:rPr>
        <w:t>ü</w:t>
      </w:r>
      <w:r>
        <w:rPr>
          <w:rStyle w:val="Ohne"/>
          <w:rFonts w:ascii="Arial" w:hAnsi="Arial"/>
          <w:sz w:val="24"/>
          <w:szCs w:val="24"/>
          <w:rtl w:val="0"/>
          <w:lang w:val="de-DE"/>
        </w:rPr>
        <w:t>r einen selbst stimmig ist.</w:t>
      </w:r>
    </w:p>
    <w:p>
      <w:pPr>
        <w:pStyle w:val="Text A"/>
        <w:rPr>
          <w:rStyle w:val="Ohne"/>
          <w:rFonts w:ascii="Arial" w:cs="Arial" w:hAnsi="Arial" w:eastAsia="Arial"/>
          <w:sz w:val="24"/>
          <w:szCs w:val="24"/>
        </w:rPr>
      </w:pPr>
    </w:p>
    <w:p>
      <w:pPr>
        <w:pStyle w:val="Text A"/>
        <w:rPr>
          <w:rStyle w:val="Ohne"/>
          <w:rFonts w:ascii="Arial" w:cs="Arial" w:hAnsi="Arial" w:eastAsia="Arial"/>
          <w:sz w:val="24"/>
          <w:szCs w:val="24"/>
        </w:rPr>
      </w:pPr>
      <w:r>
        <w:rPr>
          <w:rStyle w:val="Ohne"/>
          <w:rFonts w:ascii="Arial" w:hAnsi="Arial"/>
          <w:sz w:val="24"/>
          <w:szCs w:val="24"/>
          <w:rtl w:val="0"/>
          <w:lang w:val="de-DE"/>
        </w:rPr>
        <w:t xml:space="preserve">Anders als in ganz neu zusammengesetzten Gruppen profitieren die Teilnehmenden in diesem Modell von der guten, </w:t>
      </w:r>
      <w:r>
        <w:rPr>
          <w:rStyle w:val="Ohne"/>
          <w:rFonts w:ascii="Arial" w:hAnsi="Arial" w:hint="default"/>
          <w:sz w:val="24"/>
          <w:szCs w:val="24"/>
          <w:rtl w:val="0"/>
          <w:lang w:val="de-DE"/>
        </w:rPr>
        <w:t>ü</w:t>
      </w:r>
      <w:r>
        <w:rPr>
          <w:rStyle w:val="Ohne"/>
          <w:rFonts w:ascii="Arial" w:hAnsi="Arial"/>
          <w:sz w:val="24"/>
          <w:szCs w:val="24"/>
          <w:rtl w:val="0"/>
          <w:lang w:val="de-DE"/>
        </w:rPr>
        <w:t>ber die Jahre entwickelten Gruppenkultur. Diese wird von den langj</w:t>
      </w:r>
      <w:r>
        <w:rPr>
          <w:rStyle w:val="Ohne"/>
          <w:rFonts w:ascii="Arial" w:hAnsi="Arial" w:hint="default"/>
          <w:sz w:val="24"/>
          <w:szCs w:val="24"/>
          <w:rtl w:val="0"/>
          <w:lang w:val="de-DE"/>
        </w:rPr>
        <w:t>ä</w:t>
      </w:r>
      <w:r>
        <w:rPr>
          <w:rStyle w:val="Ohne"/>
          <w:rFonts w:ascii="Arial" w:hAnsi="Arial"/>
          <w:sz w:val="24"/>
          <w:szCs w:val="24"/>
          <w:rtl w:val="0"/>
          <w:lang w:val="de-DE"/>
        </w:rPr>
        <w:t>hrig und mehrfach Teilnehmenden getragen und weitergegeben und mit den neu dazu Kommenden belebt und weiterentwickelt. Die Gruppe ist so ein besonderer, sicherer Ort gegenseitigen Vertrauens und der Begegnung mit sich und anderen.</w:t>
      </w:r>
    </w:p>
    <w:p>
      <w:pPr>
        <w:pStyle w:val="Text A"/>
        <w:rPr>
          <w:rStyle w:val="Ohne"/>
          <w:rFonts w:ascii="Arial" w:cs="Arial" w:hAnsi="Arial" w:eastAsia="Arial"/>
          <w:sz w:val="12"/>
          <w:szCs w:val="12"/>
        </w:rPr>
      </w:pPr>
    </w:p>
    <w:p>
      <w:pPr>
        <w:pStyle w:val="Text A"/>
        <w:rPr>
          <w:rStyle w:val="Ohne"/>
          <w:rFonts w:ascii="Arial" w:cs="Arial" w:hAnsi="Arial" w:eastAsia="Arial"/>
        </w:rPr>
      </w:pPr>
      <w:r>
        <w:rPr>
          <w:rStyle w:val="Ohne"/>
          <w:rFonts w:ascii="Arial" w:hAnsi="Arial"/>
          <w:sz w:val="24"/>
          <w:szCs w:val="24"/>
          <w:rtl w:val="0"/>
          <w:lang w:val="de-DE"/>
        </w:rPr>
        <w:t>Sie tagt normalerweise zweimal pro Jahr.</w:t>
      </w:r>
    </w:p>
    <w:p>
      <w:pPr>
        <w:pStyle w:val="Text A"/>
        <w:rPr>
          <w:rStyle w:val="Ohne"/>
          <w:rFonts w:ascii="Arial" w:cs="Arial" w:hAnsi="Arial" w:eastAsia="Arial"/>
        </w:rPr>
      </w:pPr>
    </w:p>
    <w:p>
      <w:pPr>
        <w:pStyle w:val="Text A"/>
        <w:rPr>
          <w:rStyle w:val="Ohne"/>
          <w:rFonts w:ascii="Arial" w:cs="Arial" w:hAnsi="Arial" w:eastAsia="Arial"/>
          <w:b w:val="1"/>
          <w:bCs w:val="1"/>
          <w:sz w:val="24"/>
          <w:szCs w:val="24"/>
        </w:rPr>
      </w:pPr>
      <w:r>
        <w:rPr>
          <w:rStyle w:val="Ohne"/>
          <w:rFonts w:ascii="Arial" w:hAnsi="Arial"/>
          <w:b w:val="1"/>
          <w:bCs w:val="1"/>
          <w:i w:val="1"/>
          <w:iCs w:val="1"/>
          <w:sz w:val="24"/>
          <w:szCs w:val="24"/>
          <w:rtl w:val="0"/>
          <w:lang w:val="de-DE"/>
        </w:rPr>
        <w:t>Ort</w:t>
      </w:r>
      <w:r>
        <w:rPr>
          <w:rStyle w:val="Ohne"/>
          <w:rFonts w:ascii="Arial" w:hAnsi="Arial"/>
          <w:b w:val="1"/>
          <w:bCs w:val="1"/>
          <w:sz w:val="24"/>
          <w:szCs w:val="24"/>
          <w:rtl w:val="0"/>
          <w:lang w:val="de-DE"/>
        </w:rPr>
        <w:t>:</w:t>
      </w: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line="240" w:lineRule="auto"/>
        <w:rPr>
          <w:rStyle w:val="Ohne"/>
          <w:rFonts w:ascii="Arial" w:cs="Arial" w:hAnsi="Arial" w:eastAsia="Arial"/>
          <w:b w:val="1"/>
          <w:bCs w:val="1"/>
          <w:outline w:val="0"/>
          <w:color w:val="605e5e"/>
          <w:u w:color="605e5e"/>
          <w14:textFill>
            <w14:solidFill>
              <w14:srgbClr w14:val="605E5E"/>
            </w14:solidFill>
          </w14:textFill>
        </w:rPr>
      </w:pPr>
      <w:r>
        <w:rPr>
          <w:rStyle w:val="Ohne"/>
          <w:rFonts w:ascii="Arial" w:hAnsi="Arial"/>
          <w:b w:val="1"/>
          <w:bCs w:val="1"/>
          <w:outline w:val="0"/>
          <w:color w:val="605e5e"/>
          <w:u w:color="605e5e"/>
          <w:rtl w:val="0"/>
          <w14:textFill>
            <w14:solidFill>
              <w14:srgbClr w14:val="605E5E"/>
            </w14:solidFill>
          </w14:textFill>
        </w:rPr>
        <w:t>Moreno G</w:t>
      </w:r>
      <w:r>
        <w:rPr>
          <w:rStyle w:val="Ohne"/>
          <w:rFonts w:ascii="Arial" w:hAnsi="Arial" w:hint="default"/>
          <w:b w:val="1"/>
          <w:bCs w:val="1"/>
          <w:outline w:val="0"/>
          <w:color w:val="605e5e"/>
          <w:u w:color="605e5e"/>
          <w:rtl w:val="0"/>
          <w14:textFill>
            <w14:solidFill>
              <w14:srgbClr w14:val="605E5E"/>
            </w14:solidFill>
          </w14:textFill>
        </w:rPr>
        <w:t>ä</w:t>
      </w:r>
      <w:r>
        <w:rPr>
          <w:rStyle w:val="Ohne"/>
          <w:rFonts w:ascii="Arial" w:hAnsi="Arial"/>
          <w:b w:val="1"/>
          <w:bCs w:val="1"/>
          <w:outline w:val="0"/>
          <w:color w:val="605e5e"/>
          <w:u w:color="605e5e"/>
          <w:rtl w:val="0"/>
          <w:lang w:val="de-DE"/>
          <w14:textFill>
            <w14:solidFill>
              <w14:srgbClr w14:val="605E5E"/>
            </w14:solidFill>
          </w14:textFill>
        </w:rPr>
        <w:t>stehaus</w:t>
      </w: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line="240" w:lineRule="auto"/>
        <w:rPr>
          <w:rStyle w:val="Ohne"/>
          <w:rFonts w:ascii="Arial" w:cs="Arial" w:hAnsi="Arial" w:eastAsia="Arial"/>
          <w:b w:val="1"/>
          <w:bCs w:val="1"/>
          <w:outline w:val="0"/>
          <w:color w:val="605e5e"/>
          <w:u w:color="605e5e"/>
          <w14:textFill>
            <w14:solidFill>
              <w14:srgbClr w14:val="605E5E"/>
            </w14:solidFill>
          </w14:textFill>
        </w:rPr>
      </w:pPr>
      <w:r>
        <w:rPr>
          <w:rStyle w:val="Ohne"/>
          <w:rFonts w:ascii="Arial" w:hAnsi="Arial"/>
          <w:b w:val="1"/>
          <w:bCs w:val="1"/>
          <w:outline w:val="0"/>
          <w:color w:val="605e5e"/>
          <w:u w:color="605e5e"/>
          <w:rtl w:val="0"/>
          <w:lang w:val="de-DE"/>
          <w14:textFill>
            <w14:solidFill>
              <w14:srgbClr w14:val="605E5E"/>
            </w14:solidFill>
          </w14:textFill>
        </w:rPr>
        <w:t>Von Hersel Stra</w:t>
      </w:r>
      <w:r>
        <w:rPr>
          <w:rStyle w:val="Ohne"/>
          <w:rFonts w:ascii="Arial" w:hAnsi="Arial" w:hint="default"/>
          <w:b w:val="1"/>
          <w:bCs w:val="1"/>
          <w:outline w:val="0"/>
          <w:color w:val="605e5e"/>
          <w:u w:color="605e5e"/>
          <w:rtl w:val="0"/>
          <w:lang w:val="de-DE"/>
          <w14:textFill>
            <w14:solidFill>
              <w14:srgbClr w14:val="605E5E"/>
            </w14:solidFill>
          </w14:textFill>
        </w:rPr>
        <w:t>ß</w:t>
      </w:r>
      <w:r>
        <w:rPr>
          <w:rStyle w:val="Ohne"/>
          <w:rFonts w:ascii="Arial" w:hAnsi="Arial"/>
          <w:b w:val="1"/>
          <w:bCs w:val="1"/>
          <w:outline w:val="0"/>
          <w:color w:val="605e5e"/>
          <w:u w:color="605e5e"/>
          <w:rtl w:val="0"/>
          <w14:textFill>
            <w14:solidFill>
              <w14:srgbClr w14:val="605E5E"/>
            </w14:solidFill>
          </w14:textFill>
        </w:rPr>
        <w:t>e 6.</w:t>
      </w: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line="240" w:lineRule="auto"/>
        <w:rPr>
          <w:rStyle w:val="Ohne"/>
          <w:rFonts w:ascii="Arial" w:cs="Arial" w:hAnsi="Arial" w:eastAsia="Arial"/>
          <w:outline w:val="0"/>
          <w:color w:val="605e5e"/>
          <w:u w:color="605e5e"/>
          <w14:textFill>
            <w14:solidFill>
              <w14:srgbClr w14:val="605E5E"/>
            </w14:solidFill>
          </w14:textFill>
        </w:rPr>
      </w:pPr>
      <w:r>
        <w:rPr>
          <w:rStyle w:val="Ohne"/>
          <w:rFonts w:ascii="Arial" w:hAnsi="Arial"/>
          <w:b w:val="1"/>
          <w:bCs w:val="1"/>
          <w:outline w:val="0"/>
          <w:color w:val="605e5e"/>
          <w:u w:color="605e5e"/>
          <w:rtl w:val="0"/>
          <w:lang w:val="de-DE"/>
          <w14:textFill>
            <w14:solidFill>
              <w14:srgbClr w14:val="605E5E"/>
            </w14:solidFill>
          </w14:textFill>
        </w:rPr>
        <w:t>54614 Sch</w:t>
      </w:r>
      <w:r>
        <w:rPr>
          <w:rStyle w:val="Ohne"/>
          <w:rFonts w:ascii="Arial" w:hAnsi="Arial" w:hint="default"/>
          <w:b w:val="1"/>
          <w:bCs w:val="1"/>
          <w:outline w:val="0"/>
          <w:color w:val="605e5e"/>
          <w:u w:color="605e5e"/>
          <w:rtl w:val="0"/>
          <w:lang w:val="sv-SE"/>
          <w14:textFill>
            <w14:solidFill>
              <w14:srgbClr w14:val="605E5E"/>
            </w14:solidFill>
          </w14:textFill>
        </w:rPr>
        <w:t>ö</w:t>
      </w:r>
      <w:r>
        <w:rPr>
          <w:rStyle w:val="Ohne"/>
          <w:rFonts w:ascii="Arial" w:hAnsi="Arial"/>
          <w:b w:val="1"/>
          <w:bCs w:val="1"/>
          <w:outline w:val="0"/>
          <w:color w:val="605e5e"/>
          <w:u w:color="605e5e"/>
          <w:rtl w:val="0"/>
          <w:lang w:val="de-DE"/>
          <w14:textFill>
            <w14:solidFill>
              <w14:srgbClr w14:val="605E5E"/>
            </w14:solidFill>
          </w14:textFill>
        </w:rPr>
        <w:t>necken</w:t>
      </w:r>
      <w:r>
        <w:rPr>
          <w:rStyle w:val="Ohne"/>
          <w:rFonts w:ascii="Arial" w:hAnsi="Arial"/>
          <w:outline w:val="0"/>
          <w:color w:val="605e5e"/>
          <w:u w:color="605e5e"/>
          <w:rtl w:val="0"/>
          <w:lang w:val="de-DE"/>
          <w14:textFill>
            <w14:solidFill>
              <w14:srgbClr w14:val="605E5E"/>
            </w14:solidFill>
          </w14:textFill>
        </w:rPr>
        <w:t xml:space="preserve"> /Eifel</w:t>
      </w:r>
    </w:p>
    <w:p>
      <w:pPr>
        <w:pStyle w:val="Text A"/>
        <w:rPr>
          <w:rStyle w:val="Ohne"/>
          <w:rFonts w:ascii="Arial" w:cs="Arial" w:hAnsi="Arial" w:eastAsia="Arial"/>
          <w:sz w:val="24"/>
          <w:szCs w:val="24"/>
        </w:rPr>
      </w:pPr>
    </w:p>
    <w:p>
      <w:pPr>
        <w:pStyle w:val="Text A"/>
        <w:rPr>
          <w:rStyle w:val="Ohne"/>
          <w:rFonts w:ascii="Arial" w:cs="Arial" w:hAnsi="Arial" w:eastAsia="Arial"/>
          <w:b w:val="1"/>
          <w:bCs w:val="1"/>
          <w:i w:val="1"/>
          <w:iCs w:val="1"/>
          <w:sz w:val="24"/>
          <w:szCs w:val="24"/>
        </w:rPr>
      </w:pPr>
      <w:r>
        <w:rPr>
          <w:rStyle w:val="Ohne"/>
          <w:rFonts w:ascii="Arial" w:hAnsi="Arial"/>
          <w:b w:val="1"/>
          <w:bCs w:val="1"/>
          <w:i w:val="1"/>
          <w:iCs w:val="1"/>
          <w:sz w:val="24"/>
          <w:szCs w:val="24"/>
          <w:rtl w:val="0"/>
          <w:lang w:val="de-DE"/>
        </w:rPr>
        <w:t>Leitung:</w:t>
      </w:r>
    </w:p>
    <w:p>
      <w:pPr>
        <w:pStyle w:val="Text A"/>
        <w:rPr>
          <w:rStyle w:val="Ohne"/>
          <w:rFonts w:ascii="Arial" w:cs="Arial" w:hAnsi="Arial" w:eastAsia="Arial"/>
          <w:sz w:val="24"/>
          <w:szCs w:val="24"/>
        </w:rPr>
      </w:pPr>
      <w:r>
        <w:rPr>
          <w:rStyle w:val="Ohne"/>
          <w:rFonts w:ascii="Arial" w:hAnsi="Arial"/>
          <w:sz w:val="24"/>
          <w:szCs w:val="24"/>
          <w:rtl w:val="0"/>
          <w:lang w:val="de-DE"/>
        </w:rPr>
        <w:t>Agnes Dudler und Stefan Flegelskamp</w:t>
      </w:r>
    </w:p>
    <w:p>
      <w:pPr>
        <w:pStyle w:val="Text A"/>
        <w:rPr>
          <w:rStyle w:val="Ohne"/>
          <w:rFonts w:ascii="Arial" w:cs="Arial" w:hAnsi="Arial" w:eastAsia="Arial"/>
          <w:sz w:val="24"/>
          <w:szCs w:val="24"/>
        </w:rPr>
      </w:pPr>
    </w:p>
    <w:p>
      <w:pPr>
        <w:pStyle w:val="Text A"/>
        <w:rPr>
          <w:rStyle w:val="Ohne"/>
          <w:rFonts w:ascii="Arial" w:cs="Arial" w:hAnsi="Arial" w:eastAsia="Arial"/>
          <w:b w:val="1"/>
          <w:bCs w:val="1"/>
          <w:i w:val="1"/>
          <w:iCs w:val="1"/>
          <w:sz w:val="24"/>
          <w:szCs w:val="24"/>
        </w:rPr>
      </w:pPr>
      <w:r>
        <w:rPr>
          <w:rStyle w:val="Ohne"/>
          <w:rFonts w:ascii="Arial" w:hAnsi="Arial"/>
          <w:b w:val="1"/>
          <w:bCs w:val="1"/>
          <w:i w:val="1"/>
          <w:iCs w:val="1"/>
          <w:sz w:val="24"/>
          <w:szCs w:val="24"/>
          <w:rtl w:val="0"/>
          <w:lang w:val="de-DE"/>
        </w:rPr>
        <w:t>Dauer:</w:t>
      </w:r>
    </w:p>
    <w:p>
      <w:pPr>
        <w:pStyle w:val="Text A"/>
        <w:rPr>
          <w:rStyle w:val="Ohne"/>
          <w:rFonts w:ascii="Arial" w:cs="Arial" w:hAnsi="Arial" w:eastAsia="Arial"/>
          <w:sz w:val="24"/>
          <w:szCs w:val="24"/>
        </w:rPr>
      </w:pPr>
      <w:r>
        <w:rPr>
          <w:rStyle w:val="Ohne"/>
          <w:rFonts w:ascii="Arial" w:hAnsi="Arial"/>
          <w:sz w:val="24"/>
          <w:szCs w:val="24"/>
          <w:rtl w:val="0"/>
          <w:lang w:val="de-DE"/>
        </w:rPr>
        <w:t>3 Tage von Donnerstagnachmittag 15.30 Uhr bis Sonntagmittag 14.30 Uhr</w:t>
      </w:r>
    </w:p>
    <w:p>
      <w:pPr>
        <w:pStyle w:val="Text A"/>
        <w:rPr>
          <w:rStyle w:val="Ohne"/>
          <w:rFonts w:ascii="Arial" w:cs="Arial" w:hAnsi="Arial" w:eastAsia="Arial"/>
          <w:sz w:val="24"/>
          <w:szCs w:val="24"/>
        </w:rPr>
      </w:pPr>
    </w:p>
    <w:p>
      <w:pPr>
        <w:pStyle w:val="Text A"/>
        <w:rPr>
          <w:rStyle w:val="Ohne"/>
          <w:rFonts w:ascii="Arial" w:cs="Arial" w:hAnsi="Arial" w:eastAsia="Arial"/>
          <w:b w:val="1"/>
          <w:bCs w:val="1"/>
          <w:i w:val="1"/>
          <w:iCs w:val="1"/>
          <w:sz w:val="24"/>
          <w:szCs w:val="24"/>
        </w:rPr>
      </w:pPr>
      <w:r>
        <w:rPr>
          <w:rStyle w:val="Ohne"/>
          <w:rFonts w:ascii="Arial" w:hAnsi="Arial"/>
          <w:b w:val="1"/>
          <w:bCs w:val="1"/>
          <w:i w:val="1"/>
          <w:iCs w:val="1"/>
          <w:sz w:val="24"/>
          <w:szCs w:val="24"/>
          <w:rtl w:val="0"/>
          <w:lang w:val="de-DE"/>
        </w:rPr>
        <w:t>Termine und Kosten:</w:t>
      </w: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line="240" w:lineRule="auto"/>
        <w:rPr>
          <w:rStyle w:val="Ohne"/>
          <w:rFonts w:ascii="Verdana" w:cs="Verdana" w:hAnsi="Verdana" w:eastAsia="Verdana"/>
          <w:sz w:val="14"/>
          <w:szCs w:val="14"/>
        </w:rPr>
      </w:pP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line="240" w:lineRule="auto"/>
        <w:rPr>
          <w:rStyle w:val="Ohne"/>
          <w:rFonts w:ascii="Verdana" w:cs="Verdana" w:hAnsi="Verdana" w:eastAsia="Verdana"/>
          <w:sz w:val="22"/>
          <w:szCs w:val="22"/>
        </w:rPr>
      </w:pPr>
      <w:r>
        <w:rPr>
          <w:rStyle w:val="Ohne"/>
          <w:rFonts w:ascii="Verdana" w:hAnsi="Verdana"/>
          <w:sz w:val="22"/>
          <w:szCs w:val="22"/>
          <w:rtl w:val="0"/>
          <w:lang w:val="de-DE"/>
        </w:rPr>
        <w:t>22. - 25. Mai 2025</w:t>
      </w:r>
    </w:p>
    <w:p>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line="240" w:lineRule="auto"/>
        <w:rPr>
          <w:rStyle w:val="Ohne"/>
          <w:rFonts w:ascii="Arial" w:cs="Arial" w:hAnsi="Arial" w:eastAsia="Arial"/>
          <w:sz w:val="22"/>
          <w:szCs w:val="22"/>
        </w:rPr>
      </w:pPr>
      <w:r>
        <w:rPr>
          <w:rStyle w:val="Ohne"/>
          <w:rFonts w:ascii="Verdana" w:hAnsi="Verdana"/>
          <w:sz w:val="22"/>
          <w:szCs w:val="22"/>
          <w:rtl w:val="0"/>
          <w:lang w:val="de-DE"/>
        </w:rPr>
        <w:t>20. - 23. November 2025</w:t>
      </w:r>
    </w:p>
    <w:p>
      <w:pPr>
        <w:pStyle w:val="Text A"/>
        <w:rPr>
          <w:rStyle w:val="Ohne"/>
          <w:rFonts w:ascii="Arial" w:cs="Arial" w:hAnsi="Arial" w:eastAsia="Arial"/>
          <w:sz w:val="24"/>
          <w:szCs w:val="24"/>
        </w:rPr>
      </w:pPr>
    </w:p>
    <w:p>
      <w:pPr>
        <w:pStyle w:val="Text A"/>
        <w:rPr>
          <w:rStyle w:val="Ohne"/>
          <w:rFonts w:ascii="Arial" w:cs="Arial" w:hAnsi="Arial" w:eastAsia="Arial"/>
          <w:sz w:val="24"/>
          <w:szCs w:val="24"/>
        </w:rPr>
      </w:pPr>
      <w:r>
        <w:rPr>
          <w:rStyle w:val="Ohne"/>
          <w:rFonts w:ascii="Arial" w:hAnsi="Arial"/>
          <w:sz w:val="24"/>
          <w:szCs w:val="24"/>
          <w:rtl w:val="0"/>
          <w:lang w:val="de-DE"/>
        </w:rPr>
        <w:t>Teilnahmegeb</w:t>
      </w:r>
      <w:r>
        <w:rPr>
          <w:rStyle w:val="Ohne"/>
          <w:rFonts w:ascii="Arial" w:hAnsi="Arial" w:hint="default"/>
          <w:sz w:val="24"/>
          <w:szCs w:val="24"/>
          <w:rtl w:val="0"/>
          <w:lang w:val="de-DE"/>
        </w:rPr>
        <w:t>ü</w:t>
      </w:r>
      <w:r>
        <w:rPr>
          <w:rStyle w:val="Ohne"/>
          <w:rFonts w:ascii="Arial" w:hAnsi="Arial"/>
          <w:sz w:val="24"/>
          <w:szCs w:val="24"/>
          <w:rtl w:val="0"/>
          <w:lang w:val="de-DE"/>
        </w:rPr>
        <w:t xml:space="preserve">hr </w:t>
      </w:r>
      <w:r>
        <w:rPr>
          <w:rStyle w:val="Ohne"/>
          <w:rFonts w:ascii="Arial" w:hAnsi="Arial" w:hint="default"/>
          <w:sz w:val="24"/>
          <w:szCs w:val="24"/>
          <w:rtl w:val="0"/>
          <w:lang w:val="de-DE"/>
        </w:rPr>
        <w:t xml:space="preserve">€ </w:t>
      </w:r>
      <w:r>
        <w:rPr>
          <w:rStyle w:val="Ohne"/>
          <w:rFonts w:ascii="Arial" w:hAnsi="Arial"/>
          <w:sz w:val="24"/>
          <w:szCs w:val="24"/>
          <w:rtl w:val="0"/>
          <w:lang w:val="de-DE"/>
        </w:rPr>
        <w:t xml:space="preserve">320 plus </w:t>
      </w:r>
      <w:r>
        <w:rPr>
          <w:rStyle w:val="Ohne"/>
          <w:rFonts w:ascii="Arial" w:hAnsi="Arial" w:hint="default"/>
          <w:sz w:val="24"/>
          <w:szCs w:val="24"/>
          <w:rtl w:val="0"/>
          <w:lang w:val="de-DE"/>
        </w:rPr>
        <w:t>Ü</w:t>
      </w:r>
      <w:r>
        <w:rPr>
          <w:rStyle w:val="Ohne"/>
          <w:rFonts w:ascii="Arial" w:hAnsi="Arial"/>
          <w:sz w:val="24"/>
          <w:szCs w:val="24"/>
          <w:rtl w:val="0"/>
          <w:lang w:val="de-DE"/>
        </w:rPr>
        <w:t xml:space="preserve">VP (bei Selbstversorgung ca </w:t>
      </w:r>
      <w:r>
        <w:rPr>
          <w:rStyle w:val="Ohne"/>
          <w:rFonts w:ascii="Arial" w:hAnsi="Arial" w:hint="default"/>
          <w:sz w:val="24"/>
          <w:szCs w:val="24"/>
          <w:rtl w:val="0"/>
          <w:lang w:val="de-DE"/>
        </w:rPr>
        <w:t xml:space="preserve">€ </w:t>
      </w:r>
      <w:r>
        <w:rPr>
          <w:rStyle w:val="Ohne"/>
          <w:rFonts w:ascii="Arial" w:hAnsi="Arial"/>
          <w:sz w:val="24"/>
          <w:szCs w:val="24"/>
          <w:rtl w:val="0"/>
          <w:lang w:val="de-DE"/>
        </w:rPr>
        <w:t xml:space="preserve">25, </w:t>
      </w:r>
      <w:r>
        <w:rPr>
          <w:rStyle w:val="Ohne"/>
          <w:rFonts w:ascii="Arial" w:hAnsi="Arial" w:hint="default"/>
          <w:sz w:val="24"/>
          <w:szCs w:val="24"/>
          <w:rtl w:val="0"/>
          <w:lang w:val="de-DE"/>
        </w:rPr>
        <w:t xml:space="preserve">Ü </w:t>
      </w:r>
      <w:r>
        <w:rPr>
          <w:rStyle w:val="Ohne"/>
          <w:rFonts w:ascii="Arial" w:hAnsi="Arial"/>
          <w:sz w:val="24"/>
          <w:szCs w:val="24"/>
          <w:rtl w:val="0"/>
          <w:lang w:val="de-DE"/>
        </w:rPr>
        <w:t xml:space="preserve">im DZ ca. 120 </w:t>
      </w:r>
      <w:r>
        <w:rPr>
          <w:rStyle w:val="Ohne"/>
          <w:rFonts w:ascii="Arial" w:hAnsi="Arial" w:hint="default"/>
          <w:sz w:val="24"/>
          <w:szCs w:val="24"/>
          <w:rtl w:val="0"/>
          <w:lang w:val="de-DE"/>
        </w:rPr>
        <w:t>€</w:t>
      </w:r>
      <w:r>
        <w:rPr>
          <w:rStyle w:val="Ohne"/>
          <w:rFonts w:ascii="Arial" w:hAnsi="Arial"/>
          <w:sz w:val="24"/>
          <w:szCs w:val="24"/>
          <w:rtl w:val="0"/>
          <w:lang w:val="de-DE"/>
        </w:rPr>
        <w:t>)</w:t>
      </w:r>
    </w:p>
    <w:p>
      <w:pPr>
        <w:pStyle w:val="Text A"/>
        <w:rPr>
          <w:rStyle w:val="Ohne"/>
          <w:rFonts w:ascii="Arial" w:cs="Arial" w:hAnsi="Arial" w:eastAsia="Arial"/>
        </w:rPr>
      </w:pPr>
      <w:r>
        <w:rPr>
          <w:rStyle w:val="Ohne"/>
          <w:rFonts w:ascii="Arial" w:cs="Arial" w:hAnsi="Arial" w:eastAsia="Arial"/>
          <w:sz w:val="24"/>
          <w:szCs w:val="24"/>
        </w:rPr>
        <w:tab/>
      </w:r>
      <w:r>
        <w:rPr>
          <w:rStyle w:val="Ohne"/>
          <w:rFonts w:ascii="Arial" w:hAnsi="Arial" w:hint="default"/>
          <w:rtl w:val="0"/>
          <w:lang w:val="de-DE"/>
        </w:rPr>
        <w:t>Ü</w:t>
      </w:r>
      <w:r>
        <w:rPr>
          <w:rStyle w:val="Ohne"/>
          <w:rFonts w:ascii="Arial" w:hAnsi="Arial"/>
          <w:rtl w:val="0"/>
          <w:lang w:val="de-DE"/>
        </w:rPr>
        <w:t xml:space="preserve">berweisung auf das Konto Agnes Dudler, </w:t>
      </w:r>
    </w:p>
    <w:p>
      <w:pPr>
        <w:pStyle w:val="Text A"/>
        <w:rPr>
          <w:rStyle w:val="Ohne"/>
          <w:rFonts w:ascii="Arial" w:cs="Arial" w:hAnsi="Arial" w:eastAsia="Arial"/>
        </w:rPr>
      </w:pPr>
      <w:r>
        <w:rPr>
          <w:rStyle w:val="Ohne"/>
          <w:rFonts w:ascii="Arial" w:cs="Arial" w:hAnsi="Arial" w:eastAsia="Arial"/>
          <w:rtl w:val="0"/>
        </w:rPr>
        <w:tab/>
        <w:tab/>
        <w:tab/>
        <w:t>IBAN DE25 4306 0967 3046 9310 00, GLS-Bank, BIC: GENODEM1</w:t>
      </w:r>
    </w:p>
    <w:p>
      <w:pPr>
        <w:pStyle w:val="Text A"/>
        <w:rPr>
          <w:rStyle w:val="Ohne"/>
          <w:rFonts w:ascii="Arial" w:cs="Arial" w:hAnsi="Arial" w:eastAsia="Arial"/>
          <w:sz w:val="24"/>
          <w:szCs w:val="24"/>
        </w:rPr>
      </w:pPr>
    </w:p>
    <w:p>
      <w:pPr>
        <w:pStyle w:val="Text A"/>
        <w:rPr>
          <w:rStyle w:val="Ohne"/>
          <w:rFonts w:ascii="Arial" w:cs="Arial" w:hAnsi="Arial" w:eastAsia="Arial"/>
        </w:rPr>
      </w:pPr>
    </w:p>
    <w:p>
      <w:pPr>
        <w:pStyle w:val="Text A"/>
        <w:rPr>
          <w:rStyle w:val="Ohne"/>
          <w:rFonts w:ascii="Arial" w:cs="Arial" w:hAnsi="Arial" w:eastAsia="Arial"/>
          <w:b w:val="1"/>
          <w:bCs w:val="1"/>
          <w:sz w:val="24"/>
          <w:szCs w:val="24"/>
        </w:rPr>
      </w:pPr>
      <w:r>
        <w:rPr>
          <w:rStyle w:val="Ohne"/>
          <w:rFonts w:ascii="Arial" w:hAnsi="Arial"/>
          <w:b w:val="1"/>
          <w:bCs w:val="1"/>
          <w:sz w:val="24"/>
          <w:szCs w:val="24"/>
          <w:rtl w:val="0"/>
          <w:lang w:val="de-DE"/>
        </w:rPr>
        <w:t>Anmeldung im Anhang</w:t>
      </w:r>
    </w:p>
    <w:p>
      <w:pPr>
        <w:pStyle w:val="Text A"/>
        <w:rPr>
          <w:rStyle w:val="Ohne"/>
          <w:rFonts w:ascii="Arial" w:cs="Arial" w:hAnsi="Arial" w:eastAsia="Arial"/>
          <w:sz w:val="24"/>
          <w:szCs w:val="24"/>
        </w:rPr>
      </w:pPr>
    </w:p>
    <w:p>
      <w:pPr>
        <w:pStyle w:val="Text A"/>
        <w:rPr>
          <w:rStyle w:val="Ohne"/>
          <w:rFonts w:ascii="Arial" w:cs="Arial" w:hAnsi="Arial" w:eastAsia="Arial"/>
          <w:sz w:val="24"/>
          <w:szCs w:val="24"/>
        </w:rPr>
      </w:pPr>
      <w:r>
        <w:rPr>
          <w:rStyle w:val="Ohne"/>
          <w:rFonts w:ascii="Arial" w:hAnsi="Arial"/>
          <w:i w:val="1"/>
          <w:iCs w:val="1"/>
          <w:sz w:val="24"/>
          <w:szCs w:val="24"/>
          <w:rtl w:val="0"/>
          <w:lang w:val="de-DE"/>
        </w:rPr>
        <w:t>Weitere Informationen und u. U. Terminvereinbarung f</w:t>
      </w:r>
      <w:r>
        <w:rPr>
          <w:rStyle w:val="Ohne"/>
          <w:rFonts w:ascii="Arial" w:hAnsi="Arial" w:hint="default"/>
          <w:i w:val="1"/>
          <w:iCs w:val="1"/>
          <w:sz w:val="24"/>
          <w:szCs w:val="24"/>
          <w:rtl w:val="0"/>
          <w:lang w:val="de-DE"/>
        </w:rPr>
        <w:t>ü</w:t>
      </w:r>
      <w:r>
        <w:rPr>
          <w:rStyle w:val="Ohne"/>
          <w:rFonts w:ascii="Arial" w:hAnsi="Arial"/>
          <w:i w:val="1"/>
          <w:iCs w:val="1"/>
          <w:sz w:val="24"/>
          <w:szCs w:val="24"/>
          <w:rtl w:val="0"/>
          <w:lang w:val="de-DE"/>
        </w:rPr>
        <w:t>r ein Vorgespr</w:t>
      </w:r>
      <w:r>
        <w:rPr>
          <w:rStyle w:val="Ohne"/>
          <w:rFonts w:ascii="Arial" w:hAnsi="Arial" w:hint="default"/>
          <w:i w:val="1"/>
          <w:iCs w:val="1"/>
          <w:sz w:val="24"/>
          <w:szCs w:val="24"/>
          <w:rtl w:val="0"/>
          <w:lang w:val="de-DE"/>
        </w:rPr>
        <w:t>ä</w:t>
      </w:r>
      <w:r>
        <w:rPr>
          <w:rStyle w:val="Ohne"/>
          <w:rFonts w:ascii="Arial" w:hAnsi="Arial"/>
          <w:i w:val="1"/>
          <w:iCs w:val="1"/>
          <w:sz w:val="24"/>
          <w:szCs w:val="24"/>
          <w:rtl w:val="0"/>
          <w:lang w:val="de-DE"/>
        </w:rPr>
        <w:t xml:space="preserve">ch </w:t>
      </w:r>
      <w:r>
        <w:rPr>
          <w:rStyle w:val="Ohne"/>
          <w:rFonts w:ascii="Arial" w:hAnsi="Arial" w:hint="default"/>
          <w:i w:val="1"/>
          <w:iCs w:val="1"/>
          <w:sz w:val="24"/>
          <w:szCs w:val="24"/>
          <w:rtl w:val="0"/>
          <w:lang w:val="de-DE"/>
        </w:rPr>
        <w:t>ü</w:t>
      </w:r>
      <w:r>
        <w:rPr>
          <w:rStyle w:val="Ohne"/>
          <w:rFonts w:ascii="Arial" w:hAnsi="Arial"/>
          <w:i w:val="1"/>
          <w:iCs w:val="1"/>
          <w:sz w:val="24"/>
          <w:szCs w:val="24"/>
          <w:rtl w:val="0"/>
          <w:lang w:val="de-DE"/>
        </w:rPr>
        <w:t>ber</w:t>
      </w:r>
    </w:p>
    <w:p>
      <w:pPr>
        <w:pStyle w:val="Text A"/>
      </w:pPr>
      <w:r>
        <w:rPr>
          <w:rStyle w:val="Ohne"/>
          <w:rFonts w:ascii="Arial" w:hAnsi="Arial"/>
          <w:sz w:val="24"/>
          <w:szCs w:val="24"/>
          <w:rtl w:val="0"/>
          <w:lang w:val="de-DE"/>
        </w:rPr>
        <w:t>a.d@agnes-dudler.de</w:t>
      </w:r>
      <w:r>
        <w:rPr>
          <w:rStyle w:val="Ohne"/>
          <w:rFonts w:ascii="Arial" w:hAnsi="Arial"/>
          <w:sz w:val="24"/>
          <w:szCs w:val="24"/>
          <w:rtl w:val="0"/>
          <w:lang w:val="de-DE"/>
        </w:rPr>
        <w:t xml:space="preserve"> oder </w:t>
      </w:r>
      <w:r>
        <w:rPr>
          <w:rStyle w:val="Hyperlink.1"/>
        </w:rPr>
        <w:fldChar w:fldCharType="begin" w:fldLock="0"/>
      </w:r>
      <w:r>
        <w:rPr>
          <w:rStyle w:val="Hyperlink.1"/>
        </w:rPr>
        <w:instrText xml:space="preserve"> HYPERLINK "mailto:s-flegelskamp@t-online.de"</w:instrText>
      </w:r>
      <w:r>
        <w:rPr>
          <w:rStyle w:val="Hyperlink.1"/>
        </w:rPr>
        <w:fldChar w:fldCharType="separate" w:fldLock="0"/>
      </w:r>
      <w:r>
        <w:rPr>
          <w:rStyle w:val="Hyperlink.1"/>
          <w:rFonts w:cs="Arial Unicode MS" w:eastAsia="Arial Unicode MS"/>
          <w:rtl w:val="0"/>
        </w:rPr>
        <w:t>s-flegelskamp@t-online.de</w:t>
      </w:r>
      <w:r>
        <w:rPr/>
        <w:fldChar w:fldCharType="end" w:fldLock="0"/>
      </w:r>
      <w:r>
        <w:rPr>
          <w:rStyle w:val="Ohne"/>
          <w:rFonts w:ascii="Arial" w:hAnsi="Arial"/>
          <w:sz w:val="24"/>
          <w:szCs w:val="24"/>
          <w:rtl w:val="0"/>
          <w:lang w:val="de-DE"/>
        </w:rPr>
        <w:t xml:space="preserve"> </w:t>
      </w:r>
    </w:p>
    <w:sectPr>
      <w:headerReference w:type="default" r:id="rId5"/>
      <w:footerReference w:type="default" r:id="rId6"/>
      <w:pgSz w:w="11900" w:h="16840" w:orient="portrait"/>
      <w:pgMar w:top="1417" w:right="1417" w:bottom="1134" w:left="1417" w:header="708" w:footer="20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rPr>
        <w:sz w:val="14"/>
        <w:szCs w:val="14"/>
        <w:shd w:val="nil" w:color="auto" w:fill="auto"/>
      </w:rPr>
    </w:pPr>
    <w:r>
      <w:rPr>
        <w:shd w:val="nil" w:color="auto" w:fill="auto"/>
        <w:rtl w:val="0"/>
        <w:lang w:val="de-DE"/>
      </w:rPr>
      <w:t xml:space="preserve">Szenen </w:t>
    </w:r>
    <w:r>
      <w:rPr>
        <w:shd w:val="nil" w:color="auto" w:fill="auto"/>
        <w:rtl w:val="0"/>
        <w:lang w:val="en-US"/>
      </w:rPr>
      <w:t xml:space="preserve">- </w:t>
    </w:r>
    <w:r>
      <w:rPr>
        <w:rtl w:val="0"/>
        <w:lang w:val="de-DE"/>
      </w:rPr>
      <w:t>Institut f</w:t>
    </w:r>
    <w:r>
      <w:rPr>
        <w:rtl w:val="0"/>
        <w:lang w:val="de-DE"/>
      </w:rPr>
      <w:t>ü</w:t>
    </w:r>
    <w:r>
      <w:rPr>
        <w:rtl w:val="0"/>
        <w:lang w:val="de-DE"/>
      </w:rPr>
      <w:t>r Psychodrama</w:t>
    </w:r>
    <w:r>
      <w:rPr>
        <w:shd w:val="nil" w:color="auto" w:fill="auto"/>
        <w:rtl w:val="0"/>
      </w:rPr>
      <w:tab/>
      <w:t xml:space="preserve">                 Tel.: 0221 67789352                                 </w:t>
    </w:r>
    <w:r>
      <w:rPr>
        <w:sz w:val="14"/>
        <w:szCs w:val="14"/>
        <w:shd w:val="nil" w:color="auto" w:fill="auto"/>
      </w:rPr>
      <w:tab/>
    </w:r>
  </w:p>
  <w:p>
    <w:pPr>
      <w:pStyle w:val="footer"/>
      <w:tabs>
        <w:tab w:val="right" w:pos="9046"/>
        <w:tab w:val="clear" w:pos="9072"/>
      </w:tabs>
      <w:rPr>
        <w:sz w:val="14"/>
        <w:szCs w:val="14"/>
        <w:shd w:val="nil" w:color="auto" w:fill="auto"/>
      </w:rPr>
    </w:pPr>
    <w:r>
      <w:rPr>
        <w:rtl w:val="0"/>
        <w:lang w:val="de-DE"/>
      </w:rPr>
      <w:t>Barbarossaplatz 7</w:t>
    </w:r>
    <w:r>
      <w:rPr>
        <w:shd w:val="nil" w:color="auto" w:fill="auto"/>
        <w:rtl w:val="0"/>
      </w:rPr>
      <w:tab/>
      <w:t xml:space="preserve">               </w:t>
    </w:r>
    <w:r>
      <w:rPr>
        <w:shd w:val="nil" w:color="auto" w:fill="auto"/>
        <w:rtl w:val="0"/>
        <w:lang w:val="en-US"/>
      </w:rPr>
      <w:t xml:space="preserve">                            </w:t>
    </w:r>
    <w:r>
      <w:rPr>
        <w:shd w:val="nil" w:color="auto" w:fill="auto"/>
        <w:rtl w:val="0"/>
        <w:lang w:val="de-DE"/>
      </w:rPr>
      <w:t xml:space="preserve">Fax: 0221 67789354                                  </w:t>
    </w:r>
  </w:p>
  <w:p>
    <w:pPr>
      <w:pStyle w:val="footer"/>
      <w:tabs>
        <w:tab w:val="right" w:pos="9046"/>
        <w:tab w:val="clear" w:pos="9072"/>
      </w:tabs>
      <w:rPr>
        <w:rStyle w:val="Ohne"/>
        <w:sz w:val="14"/>
        <w:szCs w:val="14"/>
        <w:shd w:val="nil" w:color="auto" w:fill="auto"/>
      </w:rPr>
    </w:pPr>
    <w:r>
      <w:rPr>
        <w:rtl w:val="0"/>
        <w:lang w:val="de-DE"/>
      </w:rPr>
      <w:t>50674 K</w:t>
    </w:r>
    <w:r>
      <w:rPr>
        <w:rtl w:val="0"/>
        <w:lang w:val="de-DE"/>
      </w:rPr>
      <w:t>ö</w:t>
    </w:r>
    <w:r>
      <w:rPr>
        <w:rtl w:val="0"/>
        <w:lang w:val="de-DE"/>
      </w:rPr>
      <w:t>ln</w:t>
    </w:r>
    <w:r>
      <w:rPr>
        <w:shd w:val="nil" w:color="auto" w:fill="auto"/>
        <w:rtl w:val="0"/>
        <w:lang w:val="de-DE"/>
      </w:rPr>
      <w:t xml:space="preserve">                   </w:t>
    </w:r>
    <w:r>
      <w:rPr>
        <w:shd w:val="nil" w:color="auto" w:fill="auto"/>
        <w:rtl w:val="0"/>
        <w:lang w:val="en-US"/>
      </w:rPr>
      <w:t xml:space="preserve">     </w:t>
    </w:r>
    <w:r>
      <w:rPr>
        <w:shd w:val="nil" w:color="auto" w:fill="auto"/>
        <w:rtl w:val="0"/>
        <w:lang w:val="de-DE"/>
      </w:rPr>
      <w:t xml:space="preserve"> </w:t>
      <w:tab/>
    </w:r>
    <w:r>
      <w:rPr>
        <w:shd w:val="nil" w:color="auto" w:fill="auto"/>
        <w:rtl w:val="0"/>
        <w:lang w:val="en-US"/>
      </w:rPr>
      <w:t xml:space="preserve">                             </w:t>
    </w:r>
    <w:r>
      <w:rPr>
        <w:rStyle w:val="Hyperlink.0"/>
      </w:rPr>
      <w:fldChar w:fldCharType="begin" w:fldLock="0"/>
    </w:r>
    <w:r>
      <w:rPr>
        <w:rStyle w:val="Hyperlink.0"/>
      </w:rPr>
      <w:instrText xml:space="preserve"> HYPERLINK "mailto:info@szenen.de"</w:instrText>
    </w:r>
    <w:r>
      <w:rPr>
        <w:rStyle w:val="Hyperlink.0"/>
      </w:rPr>
      <w:fldChar w:fldCharType="separate" w:fldLock="0"/>
    </w:r>
    <w:r>
      <w:rPr>
        <w:rStyle w:val="Hyperlink.0"/>
        <w:rtl w:val="0"/>
        <w:lang w:val="de-DE"/>
      </w:rPr>
      <w:t>info@szenen.de</w:t>
    </w:r>
    <w:r>
      <w:rPr/>
      <w:fldChar w:fldCharType="end" w:fldLock="0"/>
    </w:r>
    <w:r>
      <w:rPr>
        <w:rStyle w:val="Hyperlink.0"/>
        <w:rtl w:val="0"/>
        <w:lang w:val="de-DE"/>
      </w:rPr>
      <w:t xml:space="preserve"> – </w:t>
    </w:r>
    <w:r>
      <w:rPr>
        <w:rStyle w:val="Hyperlink.0"/>
        <w:rtl w:val="0"/>
        <w:lang w:val="de-DE"/>
      </w:rPr>
      <w:t xml:space="preserve">www.szenen.de   </w:t>
    </w:r>
  </w:p>
  <w:p>
    <w:pPr>
      <w:pStyle w:val="footer"/>
      <w:tabs>
        <w:tab w:val="right" w:pos="9046"/>
        <w:tab w:val="clear" w:pos="9072"/>
      </w:tabs>
    </w:pPr>
    <w:r>
      <w:rPr>
        <w:rStyle w:val="Hyperlink.0"/>
        <w:rtl w:val="0"/>
      </w:rPr>
      <w:tab/>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6"/>
        <w:tab w:val="clear" w:pos="9072"/>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Rechteck"/>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g">
          <w:drawing xmlns:a="http://schemas.openxmlformats.org/drawingml/2006/main">
            <wp:anchor distT="152400" distB="152400" distL="152400" distR="152400" simplePos="0" relativeHeight="251659264" behindDoc="1" locked="0" layoutInCell="1" allowOverlap="1">
              <wp:simplePos x="0" y="0"/>
              <wp:positionH relativeFrom="page">
                <wp:posOffset>-10789</wp:posOffset>
              </wp:positionH>
              <wp:positionV relativeFrom="page">
                <wp:posOffset>0</wp:posOffset>
              </wp:positionV>
              <wp:extent cx="7557786" cy="10690241"/>
              <wp:effectExtent l="0" t="0" r="0" b="0"/>
              <wp:wrapNone/>
              <wp:docPr id="1073741828" name="officeArt object" descr="Picture 1"/>
              <wp:cNvGraphicFramePr/>
              <a:graphic xmlns:a="http://schemas.openxmlformats.org/drawingml/2006/main">
                <a:graphicData uri="http://schemas.microsoft.com/office/word/2010/wordprocessingGroup">
                  <wpg:wgp>
                    <wpg:cNvGrpSpPr/>
                    <wpg:grpSpPr>
                      <a:xfrm>
                        <a:off x="0" y="0"/>
                        <a:ext cx="7557786" cy="10690241"/>
                        <a:chOff x="-1" y="-1"/>
                        <a:chExt cx="7557784" cy="10690240"/>
                      </a:xfrm>
                    </wpg:grpSpPr>
                    <wps:wsp>
                      <wps:cNvPr id="1073741826" name="Shape 1073741826"/>
                      <wps:cNvSpPr/>
                      <wps:spPr>
                        <a:xfrm>
                          <a:off x="-2" y="0"/>
                          <a:ext cx="7557783" cy="10690239"/>
                        </a:xfrm>
                        <a:prstGeom prst="rect">
                          <a:avLst/>
                        </a:prstGeom>
                        <a:solidFill>
                          <a:srgbClr val="FFFFFF"/>
                        </a:solidFill>
                        <a:ln w="12700" cap="flat">
                          <a:noFill/>
                          <a:miter lim="400000"/>
                        </a:ln>
                        <a:effectLst/>
                      </wps:spPr>
                      <wps:bodyPr/>
                    </wps:wsp>
                    <pic:pic xmlns:pic="http://schemas.openxmlformats.org/drawingml/2006/picture">
                      <pic:nvPicPr>
                        <pic:cNvPr id="1073741827" name="image1.png" descr="image1.png"/>
                        <pic:cNvPicPr>
                          <a:picLocks noChangeAspect="1"/>
                        </pic:cNvPicPr>
                      </pic:nvPicPr>
                      <pic:blipFill>
                        <a:blip r:embed="rId1">
                          <a:extLst/>
                        </a:blip>
                        <a:stretch>
                          <a:fillRect/>
                        </a:stretch>
                      </pic:blipFill>
                      <pic:spPr>
                        <a:xfrm>
                          <a:off x="0" y="-2"/>
                          <a:ext cx="7557784" cy="10690242"/>
                        </a:xfrm>
                        <a:prstGeom prst="rect">
                          <a:avLst/>
                        </a:prstGeom>
                        <a:ln w="12700" cap="flat">
                          <a:noFill/>
                          <a:miter lim="400000"/>
                        </a:ln>
                        <a:effectLst/>
                      </pic:spPr>
                    </pic:pic>
                  </wpg:wgp>
                </a:graphicData>
              </a:graphic>
            </wp:anchor>
          </w:drawing>
        </mc:Choice>
        <mc:Fallback>
          <w:pict>
            <v:group id="_x0000_s1027" style="visibility:visible;position:absolute;margin-left:-0.8pt;margin-top:0.0pt;width:595.1pt;height:841.8pt;z-index:-251657216;mso-position-horizontal:absolute;mso-position-horizontal-relative:page;mso-position-vertical:absolute;mso-position-vertical-relative:page;mso-wrap-distance-left:12.0pt;mso-wrap-distance-top:12.0pt;mso-wrap-distance-right:12.0pt;mso-wrap-distance-bottom:12.0pt;" coordorigin="-1,-1" coordsize="7557785,10690240">
              <w10:wrap type="none" side="bothSides" anchorx="page" anchory="page"/>
              <v:rect id="_x0000_s1028" style="position:absolute;left:-1;top:0;width:7557782;height:10690239;">
                <v:fill color="#FFFFFF" opacity="100.0%" type="solid"/>
                <v:stroke on="f" weight="1.0pt" dashstyle="solid" endcap="flat" miterlimit="400.0%" joinstyle="miter" linestyle="single" startarrow="none" startarrowwidth="medium" startarrowlength="medium" endarrow="none" endarrowwidth="medium" endarrowlength="medium"/>
              </v:rect>
              <v:shape id="_x0000_s1029" type="#_x0000_t75" style="position:absolute;left:0;top:-1;width:7557784;height:10690241;">
                <v:imagedata r:id="rId1" o:title="image1.png"/>
              </v:shape>
            </v:group>
          </w:pict>
        </mc:Fallback>
      </mc:AlternateContent>
    </w:r>
    <w:r>
      <mc:AlternateContent>
        <mc:Choice Requires="wpg">
          <w:drawing xmlns:a="http://schemas.openxmlformats.org/drawingml/2006/main">
            <wp:anchor distT="152400" distB="152400" distL="152400" distR="152400" simplePos="0" relativeHeight="251660288" behindDoc="1" locked="0" layoutInCell="1" allowOverlap="1">
              <wp:simplePos x="0" y="0"/>
              <wp:positionH relativeFrom="page">
                <wp:posOffset>-10794</wp:posOffset>
              </wp:positionH>
              <wp:positionV relativeFrom="page">
                <wp:posOffset>0</wp:posOffset>
              </wp:positionV>
              <wp:extent cx="116221" cy="10690879"/>
              <wp:effectExtent l="0" t="0" r="0" b="0"/>
              <wp:wrapNone/>
              <wp:docPr id="1073741831" name="officeArt object" descr="Picture 2"/>
              <wp:cNvGraphicFramePr/>
              <a:graphic xmlns:a="http://schemas.openxmlformats.org/drawingml/2006/main">
                <a:graphicData uri="http://schemas.microsoft.com/office/word/2010/wordprocessingGroup">
                  <wpg:wgp>
                    <wpg:cNvGrpSpPr/>
                    <wpg:grpSpPr>
                      <a:xfrm>
                        <a:off x="0" y="0"/>
                        <a:ext cx="116221" cy="10690879"/>
                        <a:chOff x="-1" y="-1"/>
                        <a:chExt cx="116220" cy="10690878"/>
                      </a:xfrm>
                    </wpg:grpSpPr>
                    <wps:wsp>
                      <wps:cNvPr id="1073741829" name="Shape 1073741829"/>
                      <wps:cNvSpPr/>
                      <wps:spPr>
                        <a:xfrm>
                          <a:off x="-2" y="0"/>
                          <a:ext cx="116219" cy="10690874"/>
                        </a:xfrm>
                        <a:prstGeom prst="rect">
                          <a:avLst/>
                        </a:prstGeom>
                        <a:solidFill>
                          <a:srgbClr val="FFFFFF"/>
                        </a:solidFill>
                        <a:ln w="12700" cap="flat">
                          <a:noFill/>
                          <a:miter lim="400000"/>
                        </a:ln>
                        <a:effectLst/>
                      </wps:spPr>
                      <wps:bodyPr/>
                    </wps:wsp>
                    <pic:pic xmlns:pic="http://schemas.openxmlformats.org/drawingml/2006/picture">
                      <pic:nvPicPr>
                        <pic:cNvPr id="1073741830" name="image2.png" descr="image2.png"/>
                        <pic:cNvPicPr>
                          <a:picLocks noChangeAspect="1"/>
                        </pic:cNvPicPr>
                      </pic:nvPicPr>
                      <pic:blipFill>
                        <a:blip r:embed="rId2">
                          <a:extLst/>
                        </a:blip>
                        <a:stretch>
                          <a:fillRect/>
                        </a:stretch>
                      </pic:blipFill>
                      <pic:spPr>
                        <a:xfrm>
                          <a:off x="-2" y="-2"/>
                          <a:ext cx="116221" cy="10690880"/>
                        </a:xfrm>
                        <a:prstGeom prst="rect">
                          <a:avLst/>
                        </a:prstGeom>
                        <a:ln w="12700" cap="flat">
                          <a:noFill/>
                          <a:miter lim="400000"/>
                        </a:ln>
                        <a:effectLst/>
                      </pic:spPr>
                    </pic:pic>
                  </wpg:wgp>
                </a:graphicData>
              </a:graphic>
            </wp:anchor>
          </w:drawing>
        </mc:Choice>
        <mc:Fallback>
          <w:pict>
            <v:group id="_x0000_s1030" style="visibility:visible;position:absolute;margin-left:-0.8pt;margin-top:0.0pt;width:9.2pt;height:841.8pt;z-index:-251656192;mso-position-horizontal:absolute;mso-position-horizontal-relative:page;mso-position-vertical:absolute;mso-position-vertical-relative:page;mso-wrap-distance-left:12.0pt;mso-wrap-distance-top:12.0pt;mso-wrap-distance-right:12.0pt;mso-wrap-distance-bottom:12.0pt;" coordorigin="-1,-1" coordsize="116220,10690878">
              <w10:wrap type="none" side="bothSides" anchorx="page" anchory="page"/>
              <v:rect id="_x0000_s1031" style="position:absolute;left:-1;top:0;width:116218;height:10690874;">
                <v:fill color="#FFFFFF" opacity="100.0%" type="solid"/>
                <v:stroke on="f" weight="1.0pt" dashstyle="solid" endcap="flat" miterlimit="400.0%" joinstyle="miter" linestyle="single" startarrow="none" startarrowwidth="medium" startarrowlength="medium" endarrow="none" endarrowwidth="medium" endarrowlength="medium"/>
              </v:rect>
              <v:shape id="_x0000_s1032" type="#_x0000_t75" style="position:absolute;left:-1;top:-1;width:116220;height:10690878;">
                <v:imagedata r:id="rId2" o:title="image2.png"/>
              </v:shape>
            </v:group>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1"/>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1"/>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Fill>
        <w14:solidFill>
          <w14:srgbClr w14:val="000000"/>
        </w14:solidFill>
      </w14:textFill>
    </w:rPr>
  </w:style>
  <w:style w:type="character" w:styleId="Ohne">
    <w:name w:val="Ohne"/>
  </w:style>
  <w:style w:type="character" w:styleId="Hyperlink.0">
    <w:name w:val="Hyperlink.0"/>
    <w:basedOn w:val="Ohne"/>
    <w:next w:val="Hyperlink.0"/>
    <w:rPr>
      <w:rFonts w:ascii="Arial" w:cs="Arial" w:hAnsi="Arial" w:eastAsia="Arial"/>
      <w:shd w:val="nil" w:color="auto" w:fill="auto"/>
    </w:rPr>
  </w:style>
  <w:style w:type="paragraph" w:styleId="Text A">
    <w:name w:val="Text A"/>
    <w:next w:val="Text A"/>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1">
    <w:name w:val="Hyperlink.1"/>
    <w:basedOn w:val="Ohne"/>
    <w:next w:val="Hyperlink.1"/>
    <w:rPr>
      <w:rFonts w:ascii="Arial" w:cs="Arial" w:hAnsi="Arial" w:eastAsia="Arial"/>
      <w:i w:val="1"/>
      <w:iCs w:val="1"/>
      <w:sz w:val="24"/>
      <w:szCs w:val="24"/>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